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AA" w:rsidRDefault="005930AA" w:rsidP="005930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07685">
        <w:rPr>
          <w:sz w:val="28"/>
          <w:szCs w:val="28"/>
        </w:rPr>
        <w:t xml:space="preserve"> №2</w:t>
      </w:r>
    </w:p>
    <w:p w:rsidR="005930AA" w:rsidRDefault="005930AA" w:rsidP="00593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930AA" w:rsidRDefault="00107685" w:rsidP="005930AA">
      <w:pPr>
        <w:jc w:val="right"/>
        <w:rPr>
          <w:sz w:val="28"/>
          <w:szCs w:val="28"/>
        </w:rPr>
      </w:pPr>
      <w:r>
        <w:rPr>
          <w:sz w:val="28"/>
          <w:szCs w:val="28"/>
        </w:rPr>
        <w:t>№ 29 от 12.09.2013</w:t>
      </w:r>
      <w:r w:rsidR="005930AA">
        <w:rPr>
          <w:sz w:val="28"/>
          <w:szCs w:val="28"/>
        </w:rPr>
        <w:t xml:space="preserve"> г</w:t>
      </w:r>
    </w:p>
    <w:p w:rsidR="005930AA" w:rsidRDefault="005930AA" w:rsidP="004C3530">
      <w:pPr>
        <w:jc w:val="both"/>
        <w:rPr>
          <w:sz w:val="28"/>
          <w:szCs w:val="28"/>
        </w:rPr>
      </w:pPr>
    </w:p>
    <w:p w:rsidR="004C3530" w:rsidRP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АДМИНИСТРАТИВНЫЙ РЕГЛАМЕНТ</w:t>
      </w:r>
    </w:p>
    <w:p w:rsid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</w:p>
    <w:p w:rsid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4C3530">
        <w:rPr>
          <w:sz w:val="28"/>
          <w:szCs w:val="28"/>
        </w:rPr>
        <w:t xml:space="preserve">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</w:p>
    <w:p w:rsid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Pr="004C3530">
        <w:rPr>
          <w:sz w:val="28"/>
          <w:szCs w:val="28"/>
        </w:rPr>
        <w:t>предоставления</w:t>
      </w:r>
    </w:p>
    <w:p w:rsid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муниципальной услуги «Принятие документов,</w:t>
      </w:r>
    </w:p>
    <w:p w:rsid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а также выдача решений о переводе или об отказе</w:t>
      </w:r>
    </w:p>
    <w:p w:rsid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в переводе жилого помещения в нежилое или нежилого</w:t>
      </w:r>
    </w:p>
    <w:p w:rsidR="004C3530" w:rsidRPr="004C3530" w:rsidRDefault="004C3530" w:rsidP="005930AA">
      <w:pPr>
        <w:jc w:val="center"/>
        <w:rPr>
          <w:sz w:val="28"/>
          <w:szCs w:val="28"/>
        </w:rPr>
      </w:pPr>
      <w:r w:rsidRPr="004C3530">
        <w:rPr>
          <w:sz w:val="28"/>
          <w:szCs w:val="28"/>
        </w:rPr>
        <w:t>помещения в жилое помещение»</w:t>
      </w:r>
    </w:p>
    <w:p w:rsidR="004C3530" w:rsidRPr="004C3530" w:rsidRDefault="004C3530" w:rsidP="005930AA">
      <w:pPr>
        <w:jc w:val="center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Раздел 1. Общие положения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1.1. Наименование административного регламента: «Административный регламент предоставления муниципальной услуги «Принятие документов, а также выдача разрешений о переводе или отказе в переводе жилого помещения в нежилое или нежилого помещения в жилое» (далее - Регламент).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1.2. Настоящий Регламент разработан с целью повышения прозрачности деятельности администрации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  <w:r w:rsidRPr="004C3530">
        <w:rPr>
          <w:sz w:val="28"/>
          <w:szCs w:val="28"/>
        </w:rPr>
        <w:t xml:space="preserve"> сельсовет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 Республики Башкортостан (далее – администрация поселения)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Раздел 2. Стандарт предоставления муниципальной услуги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2.1. Наименование муниципальной услуги - «Принятие документов, а также выдача разрешений о переводе или отказе в переводе жилого помещения в нежилое или нежилого помещения в жилое помещение».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2.2. Муниципальную услугу «Принятие документов, а также выдача разрешений о переводе или отказе в переводе жилого помещения в нежилое или нежилого помещения в жилое помещение» (далее – муниципальная услуга) предоставляет специалист администрации поселения (далее – специалист)</w:t>
      </w:r>
      <w:r w:rsidR="005930AA">
        <w:rPr>
          <w:sz w:val="28"/>
          <w:szCs w:val="28"/>
        </w:rPr>
        <w:t xml:space="preserve"> и</w:t>
      </w:r>
      <w:r w:rsidR="00107685">
        <w:rPr>
          <w:sz w:val="28"/>
          <w:szCs w:val="28"/>
        </w:rPr>
        <w:t xml:space="preserve"> через многофункциональные центры предоставления государственных и муниципальных услуг</w:t>
      </w:r>
      <w:r w:rsidRPr="004C3530">
        <w:rPr>
          <w:sz w:val="28"/>
          <w:szCs w:val="28"/>
        </w:rPr>
        <w:t>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2.2.1. Местонахождение: 452872, РБ,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район, </w:t>
      </w:r>
      <w:proofErr w:type="spellStart"/>
      <w:r w:rsidRPr="004C3530">
        <w:rPr>
          <w:sz w:val="28"/>
          <w:szCs w:val="28"/>
        </w:rPr>
        <w:t>д.Калегино</w:t>
      </w:r>
      <w:proofErr w:type="spellEnd"/>
      <w:r w:rsidRPr="004C3530">
        <w:rPr>
          <w:sz w:val="28"/>
          <w:szCs w:val="28"/>
        </w:rPr>
        <w:t>, ул.Советская, д.15.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2.2.2. График работы: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понед</w:t>
      </w:r>
      <w:r w:rsidR="00107685">
        <w:rPr>
          <w:sz w:val="28"/>
          <w:szCs w:val="28"/>
        </w:rPr>
        <w:t>ельник - пятница с 9-00 до 17-15</w:t>
      </w:r>
      <w:r w:rsidRPr="004C3530">
        <w:rPr>
          <w:sz w:val="28"/>
          <w:szCs w:val="28"/>
        </w:rPr>
        <w:t xml:space="preserve"> часов,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перерыв на обед с 13-00 до 14-00 часов;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выходные дни – суббота, воскресенье.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2.2.3. Справочные телефоны: 8 (34779) 2-77-01, 2-77-41.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2.2.4. Адрес электронной почты: </w:t>
      </w:r>
      <w:proofErr w:type="spellStart"/>
      <w:r w:rsidRPr="004C3530">
        <w:rPr>
          <w:sz w:val="28"/>
          <w:szCs w:val="28"/>
        </w:rPr>
        <w:t>Е-mail:.kalegino@mail.ru</w:t>
      </w:r>
      <w:proofErr w:type="spellEnd"/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ab/>
        <w:t xml:space="preserve">2.2.5. Официальный сайт: сайт </w:t>
      </w:r>
      <w:proofErr w:type="spellStart"/>
      <w:r w:rsidRPr="004C3530">
        <w:rPr>
          <w:sz w:val="28"/>
          <w:szCs w:val="28"/>
        </w:rPr>
        <w:t>Калтасинского</w:t>
      </w:r>
      <w:proofErr w:type="spellEnd"/>
      <w:r w:rsidRPr="004C3530">
        <w:rPr>
          <w:sz w:val="28"/>
          <w:szCs w:val="28"/>
        </w:rPr>
        <w:t xml:space="preserve"> района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2.3. Заявителями муниципальной услуги могут являться юридические лица независимо от их организационно-правовой формы и формы собственности и физические лица независимо от их места проживания.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2.4.1.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2.4.2. Уведомления об отказе в переводе жилого помещения в нежилое и нежилого помещения в жилое помещение.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2.5. Срок предоставления муниципальной услуги по выдаче разрешений, с момента подачи в установленном порядке заявления о предоставлении муниципальной услуги и необходимых документов, составляет не более 45 дней.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2.6. Нормативные и иные правовые акты, регламентирующие предоставление муниципальных услуг: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2.6.1. Жилищный кодекс Российской Федерации.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2.6.2. Градостроительный кодекс Российской Федерации.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2.6.3. Федеральный закон Российской Федерации от 06.10.2003 № 131-ФЗ «Об общих принципах организации местного самоуправления в Российской Федерации».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2.6.4. Федеральный закон Российской Федерации от 02.05.2006 № 59-ФЗ «О порядке рассмотрения обращений граждан Российской Федерации».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2.6.5.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2.6.6. Устав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  <w:r w:rsidRPr="004C3530">
        <w:rPr>
          <w:sz w:val="28"/>
          <w:szCs w:val="28"/>
        </w:rPr>
        <w:t xml:space="preserve"> сельсовет 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 Республики Башкортостан.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2.7.1. Заявление о переводе помещения (форма согласно приложению 1, 2, 3 к Регламенту).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2.7.2.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2.7.3.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2.7.4. Поэтажный план дома, в котором находится переводимое помещение.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2.7.5.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2.8.1. Выявление несоответствий в представленных документах.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2.8.2. Необходимость представления недостающих документов.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>2.8.3. Поступление заявления собственника помещения или уполномоченного им лица о приостановлении предоставления муниципальной услуги.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2.8.4. На основании определения или решения суда.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2.9.1. Непредставления определенных настоящим Регламентом документов.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2.9.1. Представления документов в ненадлежащий орган.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2.9.2. Несоблюдения предусмотренных настоящим Регламентом требований.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2.9.3. Несоответствия проекта переустройства и (или) перепланировки жилого помещения требованиям законодательства.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2.10. Муниципальная услуга предоставляется бесплатно.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2.12. Регистрация запроса заявителя о предоставлении муниципальной услуги производится в день его подачи.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2.13.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специалистов, участвующих в предоставлении муниципальной услуги, должно быть оборудовано персональным компьютером.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В целях обеспечения конфиденциальности сведений о заявителе, одним специалистом,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Граждане, обратившиеся в службу о предоставлении муниципальной услуги, в обязательном порядке информируются специалистами о сроке совершения муниципальной услуги.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2.14. Показатели доступности и качества муниципальной услуги.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ab/>
        <w:t>2.14.1. Информирование о предоставлении муниципальной услуги осуществляется специалистами при личном контакте с гражданами, а также с использованием средств почтовой, телефонной, электронной связи.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ab/>
        <w:t xml:space="preserve">Прием заявлений и документов для предоставления муниципальной услуги производится в приемном кабинете администрации, и передаются на регистрацию в день обращения.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2.14.2.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Индивидуальное устное информирование о процедуре предоставления муниципальной услуги осуществляется специалистами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при обращении заявителей путем почтовых отправлений, электронной почтой или через Интернет-сайт. Ответ направляется в письменном виде, электронной почтой,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на Интернет - сайте, а также оформления информационных стендов.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2.14.3.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2.14.4. Показателем качества предоставляемой услуги является отсутствие нарушений настоящего Регламента.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Раздел 3. Состав, последовательность и сроки выполнения административных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выполнения административных процедур в электронной форме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3.1. Основанием для начала предоставления муниципальной услуги является обращение на имя главы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  <w:r w:rsidRPr="004C3530">
        <w:rPr>
          <w:sz w:val="28"/>
          <w:szCs w:val="28"/>
        </w:rPr>
        <w:t xml:space="preserve"> сельсовет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 Республики Башкортостан (далее – глава поселения) собственника помещения или уполномоченного им лица с заявлением о переводе жилого помещения в нежилое или нежилого помещения в жилое помещение с приложением документов, указанных в пункте 2.7. Регламента.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3.2. Прием заявлений о переводе помещений осуществляется специалистами администрации в соответствии с графиком приема, приведенным в пункте 2.2. Регламента.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3.3. Специалистом выдается заявителю расписка в получении документов с указанием их перечня и даты их принятия, о чем делается запись в Книге регистрации заявлений граждан по вопросам выполнения переустройства и (или) перепланировки жилых помещений, перевода жилого помещения в нежилое и нежилого помещения в жилое на территории поселения.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Максимальный срок выполнения действия составляет 15 минут на каждого заявителя.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3.4. Заявление и приложенные к нему документы регистрируются специалистами в журнале регистрации входящей корреспонденции в день поступления.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 xml:space="preserve">3.5. Специалист в течение одного дня осуществляет проверку представленных документов на предмет полноты и правильности их составления с учетом требований законодательства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3.6. В случае выявления несоответствий в представленных документах,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3.7. Специалист передает зарегистрированное заявление с пакетом приложенных документов на рассмотрение комиссии по жилищным вопросам администрации сельского поселения.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3.8. Специалист: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3.8.1. Готовит на основании протокольного решения комиссии проект постановления администрации поселения о выдаче разрешения о переводе жилых помещений в нежилые и нежилых помещений в жилые помещения (далее - постановление), либо мотивированный отказ в выдаче разрешения о переводе жилых помещений в нежилые и нежилых помещений в жилые помещения (далее - отказ).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3.8.2. Направляет проект постановления на подпись главе поселения, или лицу, исполняющему его обязанности.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3.9. После подписания проекта постановления специалист: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3.9.1. Готовит уведомление о переводе (отказе в переводе) жилого (нежилого) помещения в нежилое (жилое) помещение (далее – Уведомление)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(жилое)».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ab/>
        <w:t>3.9.2. Регистрирует Уведомление в Журнале регистрации уведомлений о переводе (отказе в переводе) жилого (нежилого) помещения в нежилое (жилое) на территории поселения.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ab/>
        <w:t xml:space="preserve">3.9.3. Выдает заявителю не позднее трех рабочих дней или направляет заказным письмом с уведомлением о вручении почтового отправления заявителю уведомление, подтверждающее принятие одного из решений.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Раздел 4. Формы контроля за исполнением Регламента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их непосредственным руководителем.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которых, находятся специалисты, ответственные за предоставление муниципальной услуги.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4.3.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а также должностных лиц или муниципальных служащих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5.1.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5.2.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5.3. Предметом обжалования является некачественное выполнение муниципальной услуги, закреплённой настоящим Регламентом.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5.4. Жалоба получателя муниципальной услуги не рассматривается в следующих случаях: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5.4.1. Не указана фамилия заявителя и почтовый адрес, по которому должен быть направлен ответ.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5.4.2. Текст письменного обращения не поддается прочтению.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В случае если прочтению поддается фамилия и почтовый адрес заявителя, ему сообщается о данной причине отказа в рассмотрении.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5.4.3. Если обжалуется судебное решение, такое обращение возвращается заявителю с разъяснением порядка обжалования данного судебного решения.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5.4.4.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5.5. Основанием для начала процедуры обжалования является не соблюдение требований по качественному выполнению муниципальной услуги, регламентируемой настоящим Регламентом.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5.6. Если в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должностные лица, ответственные или уполномоченные должностного лица, рассматривающие жалобу, вправе запросить необходимые документы.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В случае если в жалобе не ясна суть вопроса, должностное лицо, которому поручено рассмотрение жалобы,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5.7. Заявители имеют право обратиться с жалобой лично (устно) или направить жалобу, в том числе посредством электронной почты, в администрацию поселения.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Жалоба получателя муниципальной услуги в письменной форме должна содержать следующую информацию: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должность, фамилия, имя, отчество должностного лица, которому направляется письменное обращение;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представителя), почтовый адрес, по которому должен быть направлен ответ либо уведомление о переадресации жалобы;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>- суть жалобы или обжалуемого решения, действия (бездействия);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личная подпись заявителя и дата.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5.8. Срок рассмотрения жалобы не должен превышать 30 дней со дня регистрации.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жалобы может быть продлён с сообщением об этом заявителю.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Уведомление о продлении срока рассмотрения жалобы (промежуточный ответ) направляется заявителю заблаговременно (не позднее, чем за 2-3 дня до истечения срока).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Окончанием срока рассмотрения жалобы считается дата направления письменного ответа заявителю.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5.9. По результатам рассмотрения жалобы ответственное должностное лицо, которому поступила жалоба, принимает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По результатам осуществленных проверочных действий ответственное должностное лицо: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готовит соответствующий акт проверки;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обеспечивает применение мер ответственности к лицу, оказывающему услугу;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не позднее 30 дней с момента регистрации жалобы направляет на имя заявителя официальное письмо, содержащее следующую информацию: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</w:t>
      </w:r>
      <w:r w:rsidRPr="004C3530">
        <w:rPr>
          <w:sz w:val="28"/>
          <w:szCs w:val="28"/>
        </w:rPr>
        <w:tab/>
        <w:t>- установленные факты нарушений, о которых было сообщено заявителем;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- не установленные факты нарушений, о которых было сообщено заявителем.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5.10. В случае несогласия с результатами досудебного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5930AA" w:rsidRDefault="005930AA" w:rsidP="004C3530">
      <w:pPr>
        <w:jc w:val="right"/>
        <w:rPr>
          <w:sz w:val="28"/>
          <w:szCs w:val="28"/>
        </w:rPr>
      </w:pPr>
    </w:p>
    <w:p w:rsidR="004C3530" w:rsidRDefault="004C3530" w:rsidP="004C3530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>Приложение 1</w:t>
      </w:r>
    </w:p>
    <w:p w:rsidR="004C3530" w:rsidRDefault="004C3530" w:rsidP="004C3530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 к административному регламенту</w:t>
      </w:r>
    </w:p>
    <w:p w:rsidR="004C3530" w:rsidRDefault="004C3530" w:rsidP="004C3530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 предоставления муниципальной услуги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Главе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  <w:r w:rsidRPr="004C3530">
        <w:rPr>
          <w:sz w:val="28"/>
          <w:szCs w:val="28"/>
        </w:rPr>
        <w:t xml:space="preserve"> сельсовет 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 Республики Башкортостан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(фамилия, имя, отчество)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от___________________________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(фамилия, имя, отчество, наименование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ab/>
        <w:t>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юридического лица)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(адрес, телефон)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Заявление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о переводе жилого помещения в нежилое с последующим </w:t>
      </w:r>
      <w:proofErr w:type="spellStart"/>
      <w:r w:rsidRPr="004C3530">
        <w:rPr>
          <w:sz w:val="28"/>
          <w:szCs w:val="28"/>
        </w:rPr>
        <w:t>пререустройством</w:t>
      </w:r>
      <w:proofErr w:type="spellEnd"/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и (или) перепланировкой от___________________</w:t>
      </w:r>
      <w:r>
        <w:rPr>
          <w:sz w:val="28"/>
          <w:szCs w:val="28"/>
        </w:rPr>
        <w:t>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наниматель, представитель по доверенности, либо арендатор, либо собственник жилого помещения,</w:t>
      </w:r>
      <w:r>
        <w:rPr>
          <w:sz w:val="28"/>
          <w:szCs w:val="28"/>
        </w:rPr>
        <w:t>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документ, удостоверяющий личность)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Место нахождения жилого помещения:______________________________________________________________________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(указывается полный адрес: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субъект Российской Федерации, муниципальное образование, поселение,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_______________________________________________________________________________________________________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улица, дом, корпус, строение, квартира (комната), подъезд, этаж)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Собственник (и) жилого помещения:________</w:t>
      </w:r>
      <w:r>
        <w:rPr>
          <w:sz w:val="28"/>
          <w:szCs w:val="28"/>
        </w:rPr>
        <w:t>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Прошу разрешить________________________</w:t>
      </w:r>
      <w:r>
        <w:rPr>
          <w:sz w:val="28"/>
          <w:szCs w:val="28"/>
        </w:rPr>
        <w:t>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(перевод жилого помещения в нежилое помещение и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>_______________________________________</w:t>
      </w:r>
      <w:r>
        <w:rPr>
          <w:sz w:val="28"/>
          <w:szCs w:val="28"/>
        </w:rPr>
        <w:t>___________________________</w:t>
      </w:r>
      <w:r w:rsidRPr="004C3530">
        <w:rPr>
          <w:sz w:val="28"/>
          <w:szCs w:val="28"/>
        </w:rPr>
        <w:t>,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переустройство и перепланировку)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proofErr w:type="spellStart"/>
      <w:r w:rsidRPr="004C3530">
        <w:rPr>
          <w:sz w:val="28"/>
          <w:szCs w:val="28"/>
        </w:rPr>
        <w:t>занимаего</w:t>
      </w:r>
      <w:r>
        <w:rPr>
          <w:sz w:val="28"/>
          <w:szCs w:val="28"/>
        </w:rPr>
        <w:t>го</w:t>
      </w:r>
      <w:proofErr w:type="spellEnd"/>
      <w:r w:rsidRPr="004C3530">
        <w:rPr>
          <w:sz w:val="28"/>
          <w:szCs w:val="28"/>
        </w:rPr>
        <w:t xml:space="preserve"> на основании___________________</w:t>
      </w:r>
      <w:r>
        <w:rPr>
          <w:sz w:val="28"/>
          <w:szCs w:val="28"/>
        </w:rPr>
        <w:t>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для размещения_________________________</w:t>
      </w:r>
      <w:r>
        <w:rPr>
          <w:sz w:val="28"/>
          <w:szCs w:val="28"/>
        </w:rPr>
        <w:t>___________________________</w:t>
      </w:r>
      <w:r w:rsidRPr="004C3530">
        <w:rPr>
          <w:sz w:val="28"/>
          <w:szCs w:val="28"/>
        </w:rPr>
        <w:t xml:space="preserve">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целевое назначение помещения после перевода в нежилое помещение)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</w:t>
      </w:r>
      <w:r>
        <w:rPr>
          <w:sz w:val="28"/>
          <w:szCs w:val="28"/>
        </w:rPr>
        <w:t>ни</w:t>
      </w:r>
      <w:r w:rsidRPr="004C3530">
        <w:rPr>
          <w:sz w:val="28"/>
          <w:szCs w:val="28"/>
        </w:rPr>
        <w:t>я обязуюсь: осуществить ремонтно-строительные работы в соответствии с проектом (проектной документацией);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К заявлению прилагаются следующие документы: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1._______________________________________________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«__» ______________ 20___г.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_____________________________________________ 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(подпись заявителя) (расшифровка подписи заявителя)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Default="004C3530" w:rsidP="004C3530">
      <w:pPr>
        <w:jc w:val="both"/>
        <w:rPr>
          <w:sz w:val="28"/>
          <w:szCs w:val="28"/>
        </w:rPr>
      </w:pPr>
    </w:p>
    <w:p w:rsidR="005930AA" w:rsidRDefault="005930AA" w:rsidP="004C3530">
      <w:pPr>
        <w:jc w:val="both"/>
        <w:rPr>
          <w:sz w:val="28"/>
          <w:szCs w:val="28"/>
        </w:rPr>
      </w:pPr>
    </w:p>
    <w:p w:rsidR="005930AA" w:rsidRPr="004C3530" w:rsidRDefault="005930AA" w:rsidP="004C3530">
      <w:pPr>
        <w:jc w:val="both"/>
        <w:rPr>
          <w:sz w:val="28"/>
          <w:szCs w:val="28"/>
        </w:rPr>
      </w:pPr>
    </w:p>
    <w:p w:rsidR="005930AA" w:rsidRDefault="004C3530" w:rsidP="005930AA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Приложение 2 </w:t>
      </w:r>
    </w:p>
    <w:p w:rsidR="005930AA" w:rsidRDefault="004C3530" w:rsidP="005930AA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к административному регламенту </w:t>
      </w:r>
    </w:p>
    <w:p w:rsidR="004C3530" w:rsidRDefault="004C3530" w:rsidP="005930AA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предоставления муниципальной услуги </w:t>
      </w:r>
    </w:p>
    <w:p w:rsidR="005930AA" w:rsidRPr="004C3530" w:rsidRDefault="005930AA" w:rsidP="005930AA">
      <w:pPr>
        <w:jc w:val="right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Главе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  <w:r w:rsidRPr="004C3530">
        <w:rPr>
          <w:sz w:val="28"/>
          <w:szCs w:val="28"/>
        </w:rPr>
        <w:t xml:space="preserve"> сельсовет 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 Республики Башкортостан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(фамилия, имя, отчество)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от___________________________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(фамилия, имя, отчество, наименование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ab/>
        <w:t>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юридического лица)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(адрес, телефон)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Заявление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 переводе жилого помещения в нежилое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от______________________________________</w:t>
      </w:r>
      <w:r>
        <w:rPr>
          <w:sz w:val="28"/>
          <w:szCs w:val="28"/>
        </w:rPr>
        <w:t>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наниматель, представитель по доверенности, либо арендатор, либо собственник жилого помещения)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Место нахождения жилого помещения:______________________________________</w:t>
      </w:r>
      <w:r>
        <w:rPr>
          <w:sz w:val="28"/>
          <w:szCs w:val="28"/>
        </w:rPr>
        <w:t>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полный адрес: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субъект Российской Федерации, муниципальное образование, поселение,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улица, дом, корпус, строение, квартира (комната), подъезд, этаж)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Собственник (и) жилого помещения:____________________________________________</w:t>
      </w:r>
      <w:r>
        <w:rPr>
          <w:sz w:val="28"/>
          <w:szCs w:val="28"/>
        </w:rPr>
        <w:t>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Прошу </w:t>
      </w:r>
      <w:proofErr w:type="spellStart"/>
      <w:r w:rsidRPr="004C3530">
        <w:rPr>
          <w:sz w:val="28"/>
          <w:szCs w:val="28"/>
        </w:rPr>
        <w:t>разрешить________________________</w:t>
      </w:r>
      <w:r>
        <w:rPr>
          <w:sz w:val="28"/>
          <w:szCs w:val="28"/>
        </w:rPr>
        <w:t>__________________________</w:t>
      </w:r>
      <w:proofErr w:type="spellEnd"/>
      <w:r w:rsidRPr="004C3530">
        <w:rPr>
          <w:sz w:val="28"/>
          <w:szCs w:val="28"/>
        </w:rPr>
        <w:t>,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(перевод жилого помещения в нежилое помещение)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proofErr w:type="spellStart"/>
      <w:r w:rsidRPr="004C3530">
        <w:rPr>
          <w:sz w:val="28"/>
          <w:szCs w:val="28"/>
        </w:rPr>
        <w:t>занимаего</w:t>
      </w:r>
      <w:proofErr w:type="spellEnd"/>
      <w:r w:rsidRPr="004C3530">
        <w:rPr>
          <w:sz w:val="28"/>
          <w:szCs w:val="28"/>
        </w:rPr>
        <w:t xml:space="preserve"> на основании___________________</w:t>
      </w:r>
      <w:r>
        <w:rPr>
          <w:sz w:val="28"/>
          <w:szCs w:val="28"/>
        </w:rPr>
        <w:t>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для размещения__________________________</w:t>
      </w:r>
      <w:r>
        <w:rPr>
          <w:sz w:val="28"/>
          <w:szCs w:val="28"/>
        </w:rPr>
        <w:t>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целевое назначения помещения после перевода в нежилое помещение)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К заявлению прилагаются следующие документы: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1._______________________________________________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4._______________________________________________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«__» ______________ 20__ г.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_________________________________________ 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(подпись заявителя) (расшифровка подписи заявителя)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5930AA" w:rsidRDefault="004C3530" w:rsidP="005930AA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>Приложение 3</w:t>
      </w:r>
    </w:p>
    <w:p w:rsidR="005930AA" w:rsidRDefault="004C3530" w:rsidP="005930AA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 к административному регламенту </w:t>
      </w:r>
    </w:p>
    <w:p w:rsidR="004C3530" w:rsidRDefault="004C3530" w:rsidP="005930AA">
      <w:pPr>
        <w:jc w:val="right"/>
        <w:rPr>
          <w:sz w:val="28"/>
          <w:szCs w:val="28"/>
        </w:rPr>
      </w:pPr>
      <w:r w:rsidRPr="004C3530">
        <w:rPr>
          <w:sz w:val="28"/>
          <w:szCs w:val="28"/>
        </w:rPr>
        <w:t xml:space="preserve">предоставления муниципальной услуги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Главе сельского поселения </w:t>
      </w:r>
      <w:proofErr w:type="spellStart"/>
      <w:r w:rsidRPr="004C3530">
        <w:rPr>
          <w:sz w:val="28"/>
          <w:szCs w:val="28"/>
        </w:rPr>
        <w:t>Калегинский</w:t>
      </w:r>
      <w:proofErr w:type="spellEnd"/>
      <w:r w:rsidRPr="004C3530">
        <w:rPr>
          <w:sz w:val="28"/>
          <w:szCs w:val="28"/>
        </w:rPr>
        <w:t xml:space="preserve"> сельсовет муниципального района </w:t>
      </w:r>
      <w:proofErr w:type="spellStart"/>
      <w:r w:rsidRPr="004C3530">
        <w:rPr>
          <w:sz w:val="28"/>
          <w:szCs w:val="28"/>
        </w:rPr>
        <w:t>Калтасинский</w:t>
      </w:r>
      <w:proofErr w:type="spellEnd"/>
      <w:r w:rsidRPr="004C3530">
        <w:rPr>
          <w:sz w:val="28"/>
          <w:szCs w:val="28"/>
        </w:rPr>
        <w:t xml:space="preserve"> район Республики Башкортостан 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(фамилия, имя, отчество)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от___________________________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(фамилия, имя, отчество, наименование</w:t>
      </w:r>
      <w:r>
        <w:rPr>
          <w:sz w:val="28"/>
          <w:szCs w:val="28"/>
        </w:rPr>
        <w:t xml:space="preserve"> </w:t>
      </w:r>
      <w:r w:rsidRPr="004C3530">
        <w:rPr>
          <w:sz w:val="28"/>
          <w:szCs w:val="28"/>
        </w:rPr>
        <w:t>юридического лица)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lastRenderedPageBreak/>
        <w:t>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(адрес, телефон)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Заявление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о переводе нежилого помещения в жилое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от_____________________________________</w:t>
      </w:r>
      <w:r>
        <w:rPr>
          <w:sz w:val="28"/>
          <w:szCs w:val="28"/>
        </w:rPr>
        <w:t>___________________________</w:t>
      </w:r>
      <w:r w:rsidRPr="004C3530">
        <w:rPr>
          <w:sz w:val="28"/>
          <w:szCs w:val="28"/>
        </w:rPr>
        <w:t xml:space="preserve"> (указывается наниматель, представитель по доверенности, либо арендатор, либо собственник нежилого помещения)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Место нахождения не жилого помещения:___</w:t>
      </w:r>
      <w:r>
        <w:rPr>
          <w:sz w:val="28"/>
          <w:szCs w:val="28"/>
        </w:rPr>
        <w:t>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полный адрес: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субъект Российской Федерации, муниципальное образование, поселение,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 w:rsidR="005930AA">
        <w:rPr>
          <w:sz w:val="28"/>
          <w:szCs w:val="28"/>
        </w:rPr>
        <w:t>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улица, дом, корпус, строение, квартира (комната), подъезд, этаж)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_______________________________________</w:t>
      </w:r>
      <w:r w:rsidR="005930AA">
        <w:rPr>
          <w:sz w:val="28"/>
          <w:szCs w:val="28"/>
        </w:rPr>
        <w:t>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Собственник (и) нежилого помещения:________</w:t>
      </w:r>
      <w:r w:rsidR="005930AA">
        <w:rPr>
          <w:sz w:val="28"/>
          <w:szCs w:val="28"/>
        </w:rPr>
        <w:t>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Прошу</w:t>
      </w:r>
      <w:r w:rsidR="005930AA">
        <w:rPr>
          <w:sz w:val="28"/>
          <w:szCs w:val="28"/>
        </w:rPr>
        <w:t xml:space="preserve"> </w:t>
      </w:r>
      <w:r w:rsidRPr="004C3530">
        <w:rPr>
          <w:sz w:val="28"/>
          <w:szCs w:val="28"/>
        </w:rPr>
        <w:t xml:space="preserve"> </w:t>
      </w:r>
      <w:proofErr w:type="spellStart"/>
      <w:r w:rsidRPr="004C3530">
        <w:rPr>
          <w:sz w:val="28"/>
          <w:szCs w:val="28"/>
        </w:rPr>
        <w:t>разрешить________________________</w:t>
      </w:r>
      <w:r w:rsidR="005930AA">
        <w:rPr>
          <w:sz w:val="28"/>
          <w:szCs w:val="28"/>
        </w:rPr>
        <w:t>_______________________</w:t>
      </w:r>
      <w:proofErr w:type="spellEnd"/>
      <w:r w:rsidRPr="004C3530">
        <w:rPr>
          <w:sz w:val="28"/>
          <w:szCs w:val="28"/>
        </w:rPr>
        <w:t>,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(перевод жилого помещения в нежилое помещение)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proofErr w:type="spellStart"/>
      <w:r w:rsidRPr="004C3530">
        <w:rPr>
          <w:sz w:val="28"/>
          <w:szCs w:val="28"/>
        </w:rPr>
        <w:t>занимаего</w:t>
      </w:r>
      <w:proofErr w:type="spellEnd"/>
      <w:r w:rsidRPr="004C3530">
        <w:rPr>
          <w:sz w:val="28"/>
          <w:szCs w:val="28"/>
        </w:rPr>
        <w:t xml:space="preserve"> на основании___________________</w:t>
      </w:r>
      <w:r w:rsidR="005930AA">
        <w:rPr>
          <w:sz w:val="28"/>
          <w:szCs w:val="28"/>
        </w:rPr>
        <w:t>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для размещения__________________________</w:t>
      </w:r>
      <w:r w:rsidR="005930AA">
        <w:rPr>
          <w:sz w:val="28"/>
          <w:szCs w:val="28"/>
        </w:rPr>
        <w:t>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(указывается целевое назначения помещения после перевода в нежилое помещение)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К заявлению прилагаются следующие документы: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1._______________________________________________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2._______________________________________________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3._______________________________________________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4._______________________________________________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5._______________________________________________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«__» ______________ 20__ г. </w:t>
      </w:r>
    </w:p>
    <w:p w:rsidR="004C3530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>____________________________________ _____________________________</w:t>
      </w:r>
    </w:p>
    <w:p w:rsidR="009273E8" w:rsidRPr="004C3530" w:rsidRDefault="004C3530" w:rsidP="004C3530">
      <w:pPr>
        <w:jc w:val="both"/>
        <w:rPr>
          <w:sz w:val="28"/>
          <w:szCs w:val="28"/>
        </w:rPr>
      </w:pPr>
      <w:r w:rsidRPr="004C3530">
        <w:rPr>
          <w:sz w:val="28"/>
          <w:szCs w:val="28"/>
        </w:rPr>
        <w:t xml:space="preserve"> (подпись заявителя) (расшифровка подписи заявителя)</w:t>
      </w:r>
    </w:p>
    <w:sectPr w:rsidR="009273E8" w:rsidRPr="004C3530" w:rsidSect="00593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3530"/>
    <w:rsid w:val="00107685"/>
    <w:rsid w:val="00346A35"/>
    <w:rsid w:val="004C3530"/>
    <w:rsid w:val="005930AA"/>
    <w:rsid w:val="009273E8"/>
    <w:rsid w:val="00B4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2013-09-27T06:00:00Z</cp:lastPrinted>
  <dcterms:created xsi:type="dcterms:W3CDTF">2013-09-27T05:33:00Z</dcterms:created>
  <dcterms:modified xsi:type="dcterms:W3CDTF">2013-09-27T06:03:00Z</dcterms:modified>
</cp:coreProperties>
</file>